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Fuenmayor a 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C0C0C0" w:val="clear"/>
        </w:rPr>
        <w:t xml:space="preserve">……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 de 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C0C0C0" w:val="clear"/>
        </w:rPr>
        <w:t xml:space="preserve">……………………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 de 2.025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Reunidos en Fuenmayor de una parte D. José Luis Heras Cordón, en nombre y representación de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BODEGAS Y VIÑEDOS HERAS CORDON, S.L.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 C.I.F. B-26262188 y con domicilio en Carretera de LAPUEBLA Km. 2 de Fuenmayor (La Rioja).</w:t>
      </w:r>
    </w:p>
    <w:p>
      <w:pPr>
        <w:keepNext w:val="true"/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Y de la otra parte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C0C0C0" w:val="clear"/>
        </w:rPr>
        <w:t xml:space="preserve">......................................................................................................................…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Con C.I.F.: 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C0C0C0" w:val="clear"/>
        </w:rPr>
        <w:t xml:space="preserve">......................,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 y con domicilio en 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C0C0C0" w:val="clear"/>
        </w:rPr>
        <w:t xml:space="preserve">.........................................................................................................................................................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ACUERDAN: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1º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BODEGAS Y VIÑEDOS HERAS CORDON, S.L.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 venden a.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C0C0C0" w:val="clear"/>
        </w:rPr>
        <w:t xml:space="preserve">......................................................................…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 que compra el vino de las cosechas en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VIGOR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 seleccionado para la crianza como selección especial para el club del botellero, depositado en su día en su correspondiente botellero privado número 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C0C0C0" w:val="clear"/>
        </w:rPr>
        <w:t xml:space="preserve">..............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2º El precio pactado de cada botella de 0,75 l. 1,5 l.  ó 3 l. es de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TARIFAS EN VIGOR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. La cantidad solicitada es EL CONSUMO que asciende a cuatro mil doscientos euros (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4.200,00 €) 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más IVA vigente.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En dicho importe se incluyen los siguientes servicios: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1428" w:hanging="36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Envejecimiento de las mismas hasta tener la calificación de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CRIANZA, RESERVA o VINOS DE AUTOR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 según legislación vigente del CONSEJO REGULADOR DE LA DENOMINACION CALIFICADA RIOJA.</w:t>
      </w:r>
    </w:p>
    <w:p>
      <w:pPr>
        <w:numPr>
          <w:ilvl w:val="0"/>
          <w:numId w:val="9"/>
        </w:numPr>
        <w:spacing w:before="0" w:after="0" w:line="240"/>
        <w:ind w:right="0" w:left="1428" w:hanging="36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Capsulado y etiquetado de la cantidad de botellas antes mencionadas.</w:t>
      </w:r>
    </w:p>
    <w:p>
      <w:pPr>
        <w:numPr>
          <w:ilvl w:val="0"/>
          <w:numId w:val="9"/>
        </w:numPr>
        <w:spacing w:before="0" w:after="0" w:line="240"/>
        <w:ind w:right="0" w:left="1428" w:hanging="36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Las cajas para el servicio hasta el domicilio del comprador serán de 6 o 12 unidades y están incluidas en dicho importe, así como el transporte hasta la dirección de entrega que el comprador indique en su día siempre que sea dentro de la península (España).</w:t>
      </w:r>
    </w:p>
    <w:p>
      <w:pPr>
        <w:tabs>
          <w:tab w:val="left" w:pos="4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3º La forma de pago será mediante depósito y/o transferencia bancaria a la cuenta suministrada por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BODEGAS Y VIÑEDOS HERAS CORDON, S.L.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 al momento de la firma y envío del presente documento.  Una vez verificado el pago a satisfacción de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BODEGAS Y VIÑEDOS HERAS CORDON, S.L.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  el comprador pasara a formar parte del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CLUB DEL BOTELLERO PRIVADO HERAS CORDON (SELECCIÓN DE GRANDES VINOS) 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asignándole un número de socio.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C0C0C0" w:val="clear"/>
        </w:rPr>
        <w:t xml:space="preserve">........................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4º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BODEGAS Y VIÑEDOS HERAS CORDON, S.L.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 se compromete a envejecer y cuidar dichos vinos para conseguir la mejor calidad, y en caso de cualquier adversidad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BODEGAS Y VIÑEDOS HERAS CORDON, S.L.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 sustituirá la cantidad de vino correspondiente para que el comprador disfrute de su adquisición, salvo casos de fuerza mayor.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5º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Derechos del socio</w:t>
      </w: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: Previa solicitud por escrito, a través del correo electrónico </w:t>
      </w:r>
      <w:hyperlink xmlns:r="http://schemas.openxmlformats.org/officeDocument/2006/relationships" r:id="docRId0">
        <w:r>
          <w:rPr>
            <w:rFonts w:ascii="Arial" w:hAnsi="Arial" w:cs="Arial" w:eastAsia="Arial"/>
            <w:i/>
            <w:color w:val="0563C1"/>
            <w:spacing w:val="0"/>
            <w:position w:val="0"/>
            <w:sz w:val="19"/>
            <w:u w:val="single"/>
            <w:shd w:fill="auto" w:val="clear"/>
          </w:rPr>
          <w:t xml:space="preserve">tienda@herascordon.com</w:t>
        </w:r>
      </w:hyperlink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, y confirmación de fecha y disponibilidad, el Socio podrá disfrutar de Visitas guiadas a la Bodega, Catas en el propio botellero, Comidas en nuestro comedor y celebración de reuniones. Los gastos ocasionados debido a estos derechos se facturarán al Socio correspondiente.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Los eventos de celebración de cumpleaños, bautizos y despedidas de solteros están excluidos de dichos derechos.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Y para que así conste firman y ratifican el siguiente documento por duplicado.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auto" w:val="clear"/>
        </w:rPr>
        <w:t xml:space="preserve">BODEGAS Y VIÑEDOS HERAS CORDON, S.L.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P.P.</w:t>
        <w:tab/>
        <w:tab/>
        <w:tab/>
        <w:tab/>
        <w:tab/>
        <w:tab/>
        <w:tab/>
        <w:t xml:space="preserve">P.P.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ab/>
        <w:tab/>
        <w:tab/>
        <w:tab/>
        <w:tab/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Fdo. :  D. José Luis Heras Cordón</w:t>
        <w:tab/>
        <w:tab/>
        <w:t xml:space="preserve">    </w:t>
        <w:tab/>
        <w:t xml:space="preserve">   Fdo. :   ............................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tienda@herascordon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